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0F8C" w:rsidRDefault="00CB6C29" w:rsidP="00CB6C29">
      <w:pPr>
        <w:spacing w:after="0" w:line="240" w:lineRule="auto"/>
      </w:pPr>
      <w:r>
        <w:t>Trường: THCS Thị trấn Mường Chà</w:t>
      </w:r>
    </w:p>
    <w:p w:rsidR="00CB6C29" w:rsidRDefault="00CB6C29" w:rsidP="00CB6C29">
      <w:pPr>
        <w:spacing w:after="0" w:line="240" w:lineRule="auto"/>
        <w:rPr>
          <w:b/>
        </w:rPr>
      </w:pPr>
      <w:r w:rsidRPr="00CB6C29">
        <w:rPr>
          <w:b/>
        </w:rPr>
        <w:t>Nhóm: 1</w:t>
      </w:r>
    </w:p>
    <w:p w:rsidR="00CB6C29" w:rsidRDefault="00CB6C29" w:rsidP="00CB6C29">
      <w:pPr>
        <w:spacing w:after="0" w:line="240" w:lineRule="auto"/>
        <w:jc w:val="center"/>
        <w:rPr>
          <w:b/>
        </w:rPr>
      </w:pPr>
      <w:r>
        <w:rPr>
          <w:b/>
        </w:rPr>
        <w:t>PHIẾU ĐÁNH GIÁ TIÊU CHÍ</w:t>
      </w:r>
    </w:p>
    <w:p w:rsidR="00CB6C29" w:rsidRDefault="007A3123" w:rsidP="00602F3D">
      <w:pPr>
        <w:spacing w:after="0" w:line="360" w:lineRule="auto"/>
        <w:rPr>
          <w:b/>
        </w:rPr>
      </w:pPr>
      <w:r>
        <w:rPr>
          <w:b/>
        </w:rPr>
        <w:t xml:space="preserve">        </w:t>
      </w:r>
      <w:r w:rsidR="00CB6C29">
        <w:rPr>
          <w:b/>
        </w:rPr>
        <w:t>Tiêu chuẩn: 1</w:t>
      </w:r>
    </w:p>
    <w:p w:rsidR="00602F3D" w:rsidRPr="00557E25" w:rsidRDefault="00602F3D" w:rsidP="00602F3D">
      <w:pPr>
        <w:spacing w:after="0" w:line="360" w:lineRule="auto"/>
        <w:jc w:val="both"/>
        <w:rPr>
          <w:b/>
          <w:lang w:val="pl-PL"/>
        </w:rPr>
      </w:pPr>
      <w:r>
        <w:t xml:space="preserve">       </w:t>
      </w:r>
      <w:r w:rsidR="00AD007F">
        <w:t>Tiêu chí 1.6</w:t>
      </w:r>
      <w:r w:rsidR="00CB6C29">
        <w:t xml:space="preserve">: </w:t>
      </w:r>
      <w:r w:rsidRPr="00602F3D">
        <w:rPr>
          <w:lang w:val="pl-PL"/>
        </w:rPr>
        <w:t>Quản lý hành chính, tài chính và tài sản</w:t>
      </w:r>
    </w:p>
    <w:p w:rsidR="00602F3D" w:rsidRPr="00557E25" w:rsidRDefault="00602F3D" w:rsidP="00602F3D">
      <w:pPr>
        <w:spacing w:after="0" w:line="360" w:lineRule="auto"/>
        <w:ind w:firstLine="720"/>
        <w:jc w:val="both"/>
        <w:rPr>
          <w:lang w:val="pl-PL"/>
        </w:rPr>
      </w:pPr>
      <w:r w:rsidRPr="00557E25">
        <w:rPr>
          <w:lang w:val="pl-PL"/>
        </w:rPr>
        <w:t>Mức 1</w:t>
      </w:r>
    </w:p>
    <w:p w:rsidR="00602F3D" w:rsidRPr="00557E25" w:rsidRDefault="00602F3D" w:rsidP="00602F3D">
      <w:pPr>
        <w:spacing w:after="0" w:line="360" w:lineRule="auto"/>
        <w:ind w:firstLine="720"/>
        <w:jc w:val="both"/>
        <w:rPr>
          <w:lang w:val="pl-PL"/>
        </w:rPr>
      </w:pPr>
      <w:r w:rsidRPr="00557E25">
        <w:rPr>
          <w:lang w:val="pl-PL"/>
        </w:rPr>
        <w:t>a) Hệ thống hồ sơ của nhà trường được lưu trữ theo quy định</w:t>
      </w:r>
      <w:r>
        <w:rPr>
          <w:lang w:val="pl-PL"/>
        </w:rPr>
        <w:t>;</w:t>
      </w:r>
    </w:p>
    <w:p w:rsidR="00602F3D" w:rsidRPr="00557E25" w:rsidRDefault="00602F3D" w:rsidP="00602F3D">
      <w:pPr>
        <w:spacing w:after="0" w:line="360" w:lineRule="auto"/>
        <w:jc w:val="both"/>
        <w:rPr>
          <w:lang w:val="pl-PL"/>
        </w:rPr>
      </w:pPr>
      <w:r w:rsidRPr="00557E25">
        <w:rPr>
          <w:lang w:val="pl-PL"/>
        </w:rPr>
        <w:tab/>
        <w:t>b) Lập dự toán thu, chi, quyết toán, thống kê, báo cáo tài chính và cơ sở vật chất; công khai và định kỳ tự kiểm tra tài chính, tài sản theo quy định; quy chế chi tiêu nội bộ được bổ sung, cập nhật phù hợp với điều kiện th</w:t>
      </w:r>
      <w:r>
        <w:rPr>
          <w:lang w:val="pl-PL"/>
        </w:rPr>
        <w:t>ực tế và các quy định hiện hành;</w:t>
      </w:r>
    </w:p>
    <w:p w:rsidR="00602F3D" w:rsidRPr="00557E25" w:rsidRDefault="00602F3D" w:rsidP="00602F3D">
      <w:pPr>
        <w:spacing w:after="0" w:line="360" w:lineRule="auto"/>
        <w:jc w:val="both"/>
        <w:rPr>
          <w:lang w:val="pl-PL"/>
        </w:rPr>
      </w:pPr>
      <w:r w:rsidRPr="00557E25">
        <w:rPr>
          <w:lang w:val="pl-PL"/>
        </w:rPr>
        <w:tab/>
        <w:t>c) Quản lý, sử dụng tài chính, tài sản đúng mục đích và có hiệu quả để phục vụ các hoạt động giáo dục.</w:t>
      </w:r>
    </w:p>
    <w:p w:rsidR="00602F3D" w:rsidRPr="00557E25" w:rsidRDefault="00602F3D" w:rsidP="00602F3D">
      <w:pPr>
        <w:spacing w:after="0" w:line="360" w:lineRule="auto"/>
        <w:jc w:val="both"/>
        <w:rPr>
          <w:lang w:val="pl-PL"/>
        </w:rPr>
      </w:pPr>
      <w:r w:rsidRPr="00557E25">
        <w:rPr>
          <w:lang w:val="pl-PL"/>
        </w:rPr>
        <w:tab/>
        <w:t>Mức 2</w:t>
      </w:r>
    </w:p>
    <w:p w:rsidR="00602F3D" w:rsidRPr="00557E25" w:rsidRDefault="00602F3D" w:rsidP="00602F3D">
      <w:pPr>
        <w:spacing w:after="0" w:line="360" w:lineRule="auto"/>
        <w:jc w:val="both"/>
        <w:rPr>
          <w:lang w:val="pl-PL"/>
        </w:rPr>
      </w:pPr>
      <w:r w:rsidRPr="00557E25">
        <w:rPr>
          <w:lang w:val="pl-PL"/>
        </w:rPr>
        <w:tab/>
        <w:t>a) Ứng dụng công nghệ thông tin hiệu quả trong công tác quản lý hành chính, tài chính và tài sản của nhà trường</w:t>
      </w:r>
      <w:r>
        <w:rPr>
          <w:lang w:val="pl-PL"/>
        </w:rPr>
        <w:t>;</w:t>
      </w:r>
    </w:p>
    <w:p w:rsidR="00602F3D" w:rsidRDefault="00602F3D" w:rsidP="00602F3D">
      <w:pPr>
        <w:spacing w:after="0" w:line="360" w:lineRule="auto"/>
        <w:ind w:firstLine="720"/>
        <w:jc w:val="both"/>
        <w:rPr>
          <w:lang w:val="pl-PL"/>
        </w:rPr>
      </w:pPr>
      <w:r w:rsidRPr="00557E25">
        <w:rPr>
          <w:lang w:val="pl-PL"/>
        </w:rPr>
        <w:t>b) Trong 05 năm liên tiếp tính đến thời điểm đánh giá không có vi phạm liên quan đến việc quản lý hành chính, tài chính và tài sản theo kết luận của thanh tra, kiểm tra.</w:t>
      </w:r>
    </w:p>
    <w:p w:rsidR="00602F3D" w:rsidRDefault="00602F3D" w:rsidP="00602F3D">
      <w:pPr>
        <w:spacing w:after="0" w:line="360" w:lineRule="auto"/>
        <w:ind w:firstLine="720"/>
        <w:jc w:val="both"/>
        <w:rPr>
          <w:lang w:val="pl-PL"/>
        </w:rPr>
      </w:pPr>
      <w:r>
        <w:rPr>
          <w:lang w:val="pl-PL"/>
        </w:rPr>
        <w:t>Mức 3</w:t>
      </w:r>
    </w:p>
    <w:p w:rsidR="00602F3D" w:rsidRPr="00557E25" w:rsidRDefault="00602F3D" w:rsidP="00602F3D">
      <w:pPr>
        <w:spacing w:after="0" w:line="360" w:lineRule="auto"/>
        <w:ind w:firstLine="720"/>
        <w:jc w:val="both"/>
        <w:rPr>
          <w:lang w:val="pl-PL"/>
        </w:rPr>
      </w:pPr>
      <w:r>
        <w:rPr>
          <w:lang w:val="pl-PL"/>
        </w:rPr>
        <w:t>Có kế hoạch ngắn hạn, trung hạn và dài hạn để tạo nguồn tài chính hợp pháp, phù hợp với điều kiện nhà trường, thực tế địa phương.</w:t>
      </w:r>
    </w:p>
    <w:p w:rsidR="00602F3D" w:rsidRDefault="00602F3D" w:rsidP="00602F3D">
      <w:pPr>
        <w:numPr>
          <w:ilvl w:val="0"/>
          <w:numId w:val="4"/>
        </w:numPr>
        <w:spacing w:after="0" w:line="360" w:lineRule="auto"/>
        <w:jc w:val="both"/>
        <w:rPr>
          <w:b/>
          <w:lang w:val="pl-PL"/>
        </w:rPr>
      </w:pPr>
      <w:r w:rsidRPr="00557E25">
        <w:rPr>
          <w:b/>
          <w:lang w:val="pl-PL"/>
        </w:rPr>
        <w:t>Mô tả</w:t>
      </w:r>
      <w:r w:rsidR="00D06AA2">
        <w:rPr>
          <w:b/>
          <w:lang w:val="pl-PL"/>
        </w:rPr>
        <w:t xml:space="preserve"> hiện</w:t>
      </w:r>
      <w:bookmarkStart w:id="0" w:name="_GoBack"/>
      <w:bookmarkEnd w:id="0"/>
      <w:r w:rsidRPr="00557E25">
        <w:rPr>
          <w:b/>
          <w:lang w:val="pl-PL"/>
        </w:rPr>
        <w:t xml:space="preserve"> trạng</w:t>
      </w:r>
    </w:p>
    <w:p w:rsidR="00602F3D" w:rsidRDefault="00602F3D" w:rsidP="00602F3D">
      <w:pPr>
        <w:spacing w:after="0" w:line="360" w:lineRule="auto"/>
        <w:ind w:firstLine="720"/>
        <w:jc w:val="both"/>
        <w:rPr>
          <w:lang w:val="nb-NO"/>
        </w:rPr>
      </w:pPr>
      <w:r w:rsidRPr="009E361D">
        <w:rPr>
          <w:lang w:val="nb-NO"/>
        </w:rPr>
        <w:t>Nhà trường có hệ thống hồ sơ, sổ sách đúng, đủ theo quy định</w:t>
      </w:r>
      <w:r>
        <w:rPr>
          <w:lang w:val="nb-NO"/>
        </w:rPr>
        <w:t>, theo điều 27</w:t>
      </w:r>
      <w:r w:rsidRPr="009E361D">
        <w:rPr>
          <w:lang w:val="nb-NO"/>
        </w:rPr>
        <w:t xml:space="preserve"> của Điều lệ trường trung học và theo hướng dẫn</w:t>
      </w:r>
      <w:r>
        <w:rPr>
          <w:lang w:val="nb-NO"/>
        </w:rPr>
        <w:t xml:space="preserve"> của Phòng và của Sở giáo dục và đào tạo quy định và được lưu trữ hằng năm. </w:t>
      </w:r>
      <w:r w:rsidRPr="00014FDA">
        <w:rPr>
          <w:b/>
        </w:rPr>
        <w:t>[1.5-02]</w:t>
      </w:r>
      <w:r>
        <w:rPr>
          <w:b/>
        </w:rPr>
        <w:t xml:space="preserve">; </w:t>
      </w:r>
      <w:r w:rsidRPr="00F20E4D">
        <w:rPr>
          <w:b/>
        </w:rPr>
        <w:t>[1.6-02]; [H1-1.2-05]; [1.2-06]; [H1-1.2-07]; [H3-1.4-07]; [1.6-07]; [1.6-08]</w:t>
      </w:r>
    </w:p>
    <w:p w:rsidR="00602F3D" w:rsidRPr="00B82814" w:rsidRDefault="00602F3D" w:rsidP="00602F3D">
      <w:pPr>
        <w:shd w:val="clear" w:color="auto" w:fill="FFFFFF"/>
        <w:spacing w:after="0" w:line="360" w:lineRule="auto"/>
        <w:ind w:firstLine="720"/>
        <w:jc w:val="both"/>
        <w:rPr>
          <w:lang w:val="pl-PL"/>
        </w:rPr>
      </w:pPr>
      <w:r w:rsidRPr="003C5D69">
        <w:rPr>
          <w:color w:val="000000"/>
          <w:lang w:val="nb-NO"/>
        </w:rPr>
        <w:t>Hằng năm nhà trường có l</w:t>
      </w:r>
      <w:r w:rsidRPr="00557E25">
        <w:rPr>
          <w:lang w:val="pl-PL"/>
        </w:rPr>
        <w:t>ập dự toán thu, chi, quyết toán, thống kê, báo c</w:t>
      </w:r>
      <w:r>
        <w:rPr>
          <w:lang w:val="pl-PL"/>
        </w:rPr>
        <w:t>áo tài chính và cơ sở vật chất. Hằng năm tổ chức kiểm kê và c</w:t>
      </w:r>
      <w:r w:rsidRPr="00557E25">
        <w:rPr>
          <w:lang w:val="pl-PL"/>
        </w:rPr>
        <w:t xml:space="preserve">ông khai </w:t>
      </w:r>
      <w:r>
        <w:rPr>
          <w:lang w:val="pl-PL"/>
        </w:rPr>
        <w:t>tài chính, tài sản theo quy định. Mỗi  năm xây dựng quy chế chi tiêu nội bộ phù hợp với điều kiện thực tế và các quy định hiện hành.</w:t>
      </w:r>
      <w:r w:rsidRPr="00B82814">
        <w:rPr>
          <w:b/>
          <w:lang w:val="pl-PL"/>
        </w:rPr>
        <w:t xml:space="preserve"> </w:t>
      </w:r>
      <w:r w:rsidRPr="009F7F42">
        <w:rPr>
          <w:b/>
        </w:rPr>
        <w:t>[1.6-09]</w:t>
      </w:r>
    </w:p>
    <w:p w:rsidR="00602F3D" w:rsidRPr="00481E04" w:rsidRDefault="00602F3D" w:rsidP="00602F3D">
      <w:pPr>
        <w:spacing w:after="0" w:line="360" w:lineRule="auto"/>
        <w:jc w:val="both"/>
        <w:rPr>
          <w:color w:val="000000"/>
          <w:spacing w:val="-10"/>
          <w:lang w:val="pl-PL"/>
        </w:rPr>
      </w:pPr>
      <w:r>
        <w:rPr>
          <w:lang w:val="pl-PL"/>
        </w:rPr>
        <w:lastRenderedPageBreak/>
        <w:t xml:space="preserve"> </w:t>
      </w:r>
      <w:r>
        <w:rPr>
          <w:lang w:val="pl-PL"/>
        </w:rPr>
        <w:tab/>
        <w:t>Công tác q</w:t>
      </w:r>
      <w:r w:rsidRPr="00557E25">
        <w:rPr>
          <w:lang w:val="pl-PL"/>
        </w:rPr>
        <w:t xml:space="preserve">uản lý, sử dụng tài chính, tài sản </w:t>
      </w:r>
      <w:r>
        <w:rPr>
          <w:lang w:val="pl-PL"/>
        </w:rPr>
        <w:t xml:space="preserve">sử dụng </w:t>
      </w:r>
      <w:r w:rsidRPr="00557E25">
        <w:rPr>
          <w:lang w:val="pl-PL"/>
        </w:rPr>
        <w:t>đúng mục đích và</w:t>
      </w:r>
      <w:r>
        <w:rPr>
          <w:lang w:val="pl-PL"/>
        </w:rPr>
        <w:t xml:space="preserve"> đã mang lại </w:t>
      </w:r>
      <w:r w:rsidRPr="00557E25">
        <w:rPr>
          <w:lang w:val="pl-PL"/>
        </w:rPr>
        <w:t xml:space="preserve"> có hiệu quả để phục vụ các hoạt động giáo dục.</w:t>
      </w:r>
      <w:r>
        <w:rPr>
          <w:lang w:val="pl-PL"/>
        </w:rPr>
        <w:t xml:space="preserve"> </w:t>
      </w:r>
      <w:r w:rsidRPr="005928CC">
        <w:rPr>
          <w:color w:val="000000"/>
          <w:spacing w:val="-10"/>
          <w:lang w:val="pl-PL"/>
        </w:rPr>
        <w:t xml:space="preserve">Nhà trường làm tốt công tác quản lý và chỉ đạo, do đó trong  nhiều năm  không có  ai vi phạm liên quan đến quản lý hành chính, tài chính và tài sản. </w:t>
      </w:r>
      <w:r>
        <w:rPr>
          <w:lang w:val="pl-PL"/>
        </w:rPr>
        <w:t xml:space="preserve"> </w:t>
      </w:r>
    </w:p>
    <w:p w:rsidR="00602F3D" w:rsidRPr="00481E04" w:rsidRDefault="00602F3D" w:rsidP="00602F3D">
      <w:pPr>
        <w:spacing w:after="0" w:line="360" w:lineRule="auto"/>
        <w:ind w:firstLine="720"/>
        <w:jc w:val="both"/>
        <w:rPr>
          <w:color w:val="000000"/>
          <w:lang w:val="pl-PL"/>
        </w:rPr>
      </w:pPr>
      <w:r w:rsidRPr="005928CC">
        <w:rPr>
          <w:color w:val="000000"/>
          <w:lang w:val="pl-PL"/>
        </w:rPr>
        <w:t xml:space="preserve">100% cán bộ giáo viên và nhân viên biết ứng dụng công nghệ thông tin trong công tác quản lý  hành chính, tài sản, tài chính và trong công tác giảng dạy. Công tác ứng dụng công nghệ thông tin trong các phần mền đã mang lại tiện ích và hiệu quả trong công tác. </w:t>
      </w:r>
      <w:r w:rsidRPr="009F7F42">
        <w:rPr>
          <w:b/>
        </w:rPr>
        <w:t>[1.6-09]</w:t>
      </w:r>
      <w:r>
        <w:rPr>
          <w:b/>
        </w:rPr>
        <w:t xml:space="preserve">; </w:t>
      </w:r>
      <w:r w:rsidRPr="009F7F42">
        <w:rPr>
          <w:b/>
        </w:rPr>
        <w:t>[H1-1.1-03]; [1.6-11]; [1.6-12]</w:t>
      </w:r>
    </w:p>
    <w:p w:rsidR="00602F3D" w:rsidRDefault="00602F3D" w:rsidP="00602F3D">
      <w:pPr>
        <w:spacing w:after="0" w:line="360" w:lineRule="auto"/>
        <w:ind w:left="57" w:firstLine="663"/>
        <w:jc w:val="both"/>
        <w:rPr>
          <w:lang w:val="pl-PL"/>
        </w:rPr>
      </w:pPr>
      <w:r>
        <w:rPr>
          <w:lang w:val="pl-PL"/>
        </w:rPr>
        <w:t xml:space="preserve">Nhà trường xây dựng kế hoạch phát triển sự nghiệp giáo dục dự kiến nguồn tài chính. </w:t>
      </w:r>
      <w:r w:rsidRPr="00557E25">
        <w:rPr>
          <w:lang w:val="pl-PL"/>
        </w:rPr>
        <w:t>Các tờ trình, văn bản đề nghị của nhà trường với cấp có thẩm quyền tạo nguồn tài chính</w:t>
      </w:r>
      <w:r>
        <w:rPr>
          <w:lang w:val="pl-PL"/>
        </w:rPr>
        <w:t xml:space="preserve"> phù hợp với nhà trường, thực tế địa phương. </w:t>
      </w:r>
      <w:r w:rsidRPr="009F7F42">
        <w:rPr>
          <w:b/>
        </w:rPr>
        <w:t>[H1-1.1-02]</w:t>
      </w:r>
    </w:p>
    <w:p w:rsidR="00602F3D" w:rsidRPr="00F32A95" w:rsidRDefault="00602F3D" w:rsidP="00602F3D">
      <w:pPr>
        <w:tabs>
          <w:tab w:val="left" w:pos="567"/>
        </w:tabs>
        <w:spacing w:after="0" w:line="360" w:lineRule="auto"/>
        <w:jc w:val="both"/>
        <w:rPr>
          <w:b/>
          <w:lang w:val="vi-VN"/>
        </w:rPr>
      </w:pPr>
      <w:r w:rsidRPr="00557E25">
        <w:rPr>
          <w:b/>
          <w:lang w:val="pl-PL"/>
        </w:rPr>
        <w:tab/>
      </w:r>
      <w:r w:rsidRPr="00F32A95">
        <w:rPr>
          <w:b/>
          <w:lang w:val="vi-VN"/>
        </w:rPr>
        <w:t>2. Điểm mạnh</w:t>
      </w:r>
    </w:p>
    <w:p w:rsidR="00602F3D" w:rsidRPr="00F32A95" w:rsidRDefault="00602F3D" w:rsidP="00602F3D">
      <w:pPr>
        <w:tabs>
          <w:tab w:val="left" w:pos="720"/>
        </w:tabs>
        <w:spacing w:after="0" w:line="360" w:lineRule="auto"/>
        <w:jc w:val="both"/>
        <w:rPr>
          <w:lang w:val="pl-PL"/>
        </w:rPr>
      </w:pPr>
      <w:r w:rsidRPr="00F32A95">
        <w:rPr>
          <w:b/>
          <w:lang w:val="vi-VN"/>
        </w:rPr>
        <w:tab/>
      </w:r>
      <w:r w:rsidRPr="00F32A95">
        <w:rPr>
          <w:spacing w:val="-6"/>
          <w:lang w:val="pl-PL"/>
        </w:rPr>
        <w:t xml:space="preserve">Nhà trường đã xây dựng </w:t>
      </w:r>
      <w:r w:rsidRPr="00F32A95">
        <w:rPr>
          <w:bCs/>
          <w:lang w:val="vi-VN"/>
        </w:rPr>
        <w:t>h</w:t>
      </w:r>
      <w:r w:rsidRPr="00F32A95">
        <w:rPr>
          <w:lang w:val="vi-VN"/>
        </w:rPr>
        <w:t>ệ thống các văn bản quy định về quản lý tài chính, tài sản và lưu trữ hồ sơ, chứng từ theo quy định</w:t>
      </w:r>
      <w:r w:rsidRPr="00F32A95">
        <w:rPr>
          <w:lang w:val="pl-PL"/>
        </w:rPr>
        <w:t>.</w:t>
      </w:r>
    </w:p>
    <w:p w:rsidR="00602F3D" w:rsidRPr="00F32A95" w:rsidRDefault="00602F3D" w:rsidP="00602F3D">
      <w:pPr>
        <w:tabs>
          <w:tab w:val="left" w:pos="720"/>
        </w:tabs>
        <w:spacing w:after="0" w:line="360" w:lineRule="auto"/>
        <w:jc w:val="both"/>
        <w:rPr>
          <w:spacing w:val="-6"/>
          <w:lang w:val="pl-PL"/>
        </w:rPr>
      </w:pPr>
      <w:r w:rsidRPr="00F32A95">
        <w:rPr>
          <w:spacing w:val="-6"/>
          <w:lang w:val="pl-PL"/>
        </w:rPr>
        <w:tab/>
        <w:t>Hàng năm</w:t>
      </w:r>
      <w:r w:rsidRPr="00F32A95">
        <w:rPr>
          <w:lang w:val="pl-PL"/>
        </w:rPr>
        <w:t xml:space="preserve"> nhà trường l</w:t>
      </w:r>
      <w:r w:rsidRPr="00F32A95">
        <w:rPr>
          <w:lang w:val="vi-VN"/>
        </w:rPr>
        <w:t>ập dự toán, thực hiện thu chi, quyết toán, thống kê, báo cáo tài chính, tài sản theo quy định của Nhà nước</w:t>
      </w:r>
      <w:r w:rsidRPr="00F32A95">
        <w:rPr>
          <w:lang w:val="pl-PL"/>
        </w:rPr>
        <w:t xml:space="preserve">, đảm bảo cho </w:t>
      </w:r>
      <w:r>
        <w:rPr>
          <w:lang w:val="pl-PL"/>
        </w:rPr>
        <w:t>nhà trường</w:t>
      </w:r>
      <w:r w:rsidRPr="00F32A95">
        <w:rPr>
          <w:lang w:val="pl-PL"/>
        </w:rPr>
        <w:t xml:space="preserve"> có đủ nguồn lực tài chính đáp ứng cho nhu cầu hoạt động</w:t>
      </w:r>
      <w:r>
        <w:rPr>
          <w:lang w:val="pl-PL"/>
        </w:rPr>
        <w:t>.</w:t>
      </w:r>
    </w:p>
    <w:p w:rsidR="00602F3D" w:rsidRPr="00F32A95" w:rsidRDefault="00602F3D" w:rsidP="00602F3D">
      <w:pPr>
        <w:tabs>
          <w:tab w:val="left" w:pos="720"/>
        </w:tabs>
        <w:spacing w:after="0" w:line="360" w:lineRule="auto"/>
        <w:jc w:val="both"/>
        <w:rPr>
          <w:spacing w:val="-2"/>
          <w:lang w:val="pl-PL"/>
        </w:rPr>
      </w:pPr>
      <w:r w:rsidRPr="00F32A95">
        <w:rPr>
          <w:lang w:val="pl-PL"/>
        </w:rPr>
        <w:tab/>
      </w:r>
      <w:r w:rsidRPr="00F32A95">
        <w:rPr>
          <w:spacing w:val="-2"/>
          <w:lang w:val="pl-PL"/>
        </w:rPr>
        <w:t>Việc c</w:t>
      </w:r>
      <w:r w:rsidRPr="00F32A95">
        <w:rPr>
          <w:spacing w:val="-2"/>
          <w:lang w:val="vi-VN"/>
        </w:rPr>
        <w:t>ông khai tài chính, thực hiện công tác tự kiểm tra tài chính</w:t>
      </w:r>
      <w:r w:rsidRPr="00F32A95">
        <w:rPr>
          <w:spacing w:val="-2"/>
          <w:lang w:val="pl-PL"/>
        </w:rPr>
        <w:t xml:space="preserve"> được nhà trường quan tâm thực hiện</w:t>
      </w:r>
      <w:r w:rsidRPr="00F32A95">
        <w:rPr>
          <w:spacing w:val="-2"/>
          <w:lang w:val="vi-VN"/>
        </w:rPr>
        <w:t xml:space="preserve"> theo </w:t>
      </w:r>
      <w:r w:rsidRPr="00F32A95">
        <w:rPr>
          <w:spacing w:val="-2"/>
          <w:lang w:val="pl-PL"/>
        </w:rPr>
        <w:t xml:space="preserve">đúng </w:t>
      </w:r>
      <w:r w:rsidRPr="00F32A95">
        <w:rPr>
          <w:spacing w:val="-2"/>
          <w:lang w:val="vi-VN"/>
        </w:rPr>
        <w:t>quy định</w:t>
      </w:r>
      <w:r w:rsidRPr="00F32A95">
        <w:rPr>
          <w:spacing w:val="-2"/>
          <w:lang w:val="pl-PL"/>
        </w:rPr>
        <w:t xml:space="preserve">. Tại hội nghị cán bộ công chức hàng năm nhà trường đã thống nhất </w:t>
      </w:r>
      <w:r w:rsidRPr="00F32A95">
        <w:rPr>
          <w:spacing w:val="-2"/>
          <w:lang w:val="vi-VN"/>
        </w:rPr>
        <w:t>xây dựng quy chế chi tiêu nội bộ</w:t>
      </w:r>
      <w:r w:rsidRPr="00F32A95">
        <w:rPr>
          <w:spacing w:val="-2"/>
          <w:lang w:val="pl-PL"/>
        </w:rPr>
        <w:t xml:space="preserve"> trên cơ sở sự nhất trí cao của tập thể cán bộ, giáo viên, công nhân viên trong nhà trường</w:t>
      </w:r>
      <w:r w:rsidRPr="00F32A95">
        <w:rPr>
          <w:spacing w:val="-2"/>
          <w:lang w:val="vi-VN"/>
        </w:rPr>
        <w:t>.</w:t>
      </w:r>
    </w:p>
    <w:p w:rsidR="00602F3D" w:rsidRPr="00557E25" w:rsidRDefault="00602F3D" w:rsidP="00602F3D">
      <w:pPr>
        <w:tabs>
          <w:tab w:val="left" w:pos="567"/>
        </w:tabs>
        <w:spacing w:after="0" w:line="360" w:lineRule="auto"/>
        <w:jc w:val="both"/>
        <w:rPr>
          <w:b/>
          <w:lang w:val="es-BO"/>
        </w:rPr>
      </w:pPr>
      <w:r w:rsidRPr="00F32A95">
        <w:rPr>
          <w:lang w:val="es-BO"/>
        </w:rPr>
        <w:tab/>
      </w:r>
      <w:r>
        <w:rPr>
          <w:b/>
          <w:lang w:val="vi-VN"/>
        </w:rPr>
        <w:t>3. Điểm yếu</w:t>
      </w:r>
    </w:p>
    <w:p w:rsidR="00602F3D" w:rsidRPr="007A2FF8" w:rsidRDefault="00602F3D" w:rsidP="00602F3D">
      <w:pPr>
        <w:tabs>
          <w:tab w:val="left" w:pos="567"/>
        </w:tabs>
        <w:spacing w:after="0" w:line="360" w:lineRule="auto"/>
        <w:jc w:val="both"/>
        <w:rPr>
          <w:color w:val="000000"/>
          <w:spacing w:val="-6"/>
          <w:lang w:val="pl-PL"/>
        </w:rPr>
      </w:pPr>
      <w:r w:rsidRPr="00557E25">
        <w:rPr>
          <w:color w:val="FF6600"/>
          <w:lang w:val="es-BO"/>
        </w:rPr>
        <w:tab/>
      </w:r>
      <w:r w:rsidRPr="007A2FF8">
        <w:rPr>
          <w:color w:val="000000"/>
          <w:spacing w:val="-6"/>
          <w:lang w:val="pl-PL"/>
        </w:rPr>
        <w:t>Việc huy động nguồn kinh phí XHHG</w:t>
      </w:r>
      <w:r>
        <w:rPr>
          <w:color w:val="000000"/>
          <w:spacing w:val="-6"/>
          <w:lang w:val="pl-PL"/>
        </w:rPr>
        <w:t>D</w:t>
      </w:r>
      <w:r w:rsidRPr="007A2FF8">
        <w:rPr>
          <w:color w:val="000000"/>
          <w:spacing w:val="-6"/>
          <w:lang w:val="pl-PL"/>
        </w:rPr>
        <w:t xml:space="preserve"> còn hạn chế.</w:t>
      </w:r>
    </w:p>
    <w:p w:rsidR="00602F3D" w:rsidRPr="00F32A95" w:rsidRDefault="00602F3D" w:rsidP="00602F3D">
      <w:pPr>
        <w:tabs>
          <w:tab w:val="left" w:pos="567"/>
        </w:tabs>
        <w:spacing w:after="0" w:line="360" w:lineRule="auto"/>
        <w:jc w:val="both"/>
        <w:rPr>
          <w:lang w:val="pl-PL"/>
        </w:rPr>
      </w:pPr>
      <w:r w:rsidRPr="00557E25">
        <w:rPr>
          <w:b/>
          <w:lang w:val="es-BO"/>
        </w:rPr>
        <w:tab/>
      </w:r>
      <w:r w:rsidRPr="00F32A95">
        <w:rPr>
          <w:b/>
          <w:lang w:val="vi-VN"/>
        </w:rPr>
        <w:t>4. Kế hoạch cải tiến chất lượng</w:t>
      </w:r>
    </w:p>
    <w:p w:rsidR="00602F3D" w:rsidRPr="00F32A95" w:rsidRDefault="00602F3D" w:rsidP="00602F3D">
      <w:pPr>
        <w:tabs>
          <w:tab w:val="left" w:pos="720"/>
        </w:tabs>
        <w:spacing w:after="0" w:line="360" w:lineRule="auto"/>
        <w:jc w:val="both"/>
        <w:outlineLvl w:val="0"/>
        <w:rPr>
          <w:lang w:val="pl-PL"/>
        </w:rPr>
      </w:pPr>
      <w:r w:rsidRPr="00557E25">
        <w:rPr>
          <w:spacing w:val="4"/>
          <w:lang w:val="es-BO"/>
        </w:rPr>
        <w:tab/>
      </w:r>
      <w:r w:rsidRPr="00F32A95">
        <w:rPr>
          <w:lang w:val="pl-PL"/>
        </w:rPr>
        <w:t xml:space="preserve">Ban giám hiệu nhà trường tiếp tục xây dựng kiện toàn hệ thống các văn bản chỉ đạo về </w:t>
      </w:r>
      <w:r w:rsidRPr="00F32A95">
        <w:rPr>
          <w:lang w:val="vi-VN"/>
        </w:rPr>
        <w:t>quản lý tài chính, tài sản</w:t>
      </w:r>
      <w:r w:rsidRPr="00F32A95">
        <w:rPr>
          <w:lang w:val="pl-PL"/>
        </w:rPr>
        <w:t xml:space="preserve"> để tạo điều kiện cho bộ phận kế toán nghiên cứu, tham mưu cho lãnh đạo đơn vị về công tác tài chính kế toán, tổ chức</w:t>
      </w:r>
      <w:r w:rsidRPr="00F32A95">
        <w:rPr>
          <w:lang w:val="vi-VN"/>
        </w:rPr>
        <w:t xml:space="preserve"> </w:t>
      </w:r>
      <w:r w:rsidRPr="00F32A95">
        <w:rPr>
          <w:lang w:val="pl-PL"/>
        </w:rPr>
        <w:t xml:space="preserve">thực hiện việc </w:t>
      </w:r>
      <w:r w:rsidRPr="00F32A95">
        <w:rPr>
          <w:lang w:val="vi-VN"/>
        </w:rPr>
        <w:t xml:space="preserve">lưu trữ hồ sơ, chứng từ </w:t>
      </w:r>
      <w:r w:rsidRPr="00F32A95">
        <w:rPr>
          <w:lang w:val="pl-PL"/>
        </w:rPr>
        <w:t>theo năm tài chính đảm bảo đúng</w:t>
      </w:r>
      <w:r w:rsidRPr="00F32A95">
        <w:rPr>
          <w:lang w:val="vi-VN"/>
        </w:rPr>
        <w:t xml:space="preserve"> quy định</w:t>
      </w:r>
      <w:r w:rsidRPr="00F32A95">
        <w:rPr>
          <w:lang w:val="pl-PL"/>
        </w:rPr>
        <w:t xml:space="preserve"> chính xác, khoa học.</w:t>
      </w:r>
    </w:p>
    <w:p w:rsidR="00602F3D" w:rsidRPr="00F32A95" w:rsidRDefault="00602F3D" w:rsidP="00602F3D">
      <w:pPr>
        <w:tabs>
          <w:tab w:val="left" w:pos="720"/>
        </w:tabs>
        <w:spacing w:after="0" w:line="360" w:lineRule="auto"/>
        <w:jc w:val="both"/>
        <w:outlineLvl w:val="0"/>
        <w:rPr>
          <w:lang w:val="pl-PL"/>
        </w:rPr>
      </w:pPr>
      <w:r w:rsidRPr="00F32A95">
        <w:rPr>
          <w:lang w:val="pl-PL"/>
        </w:rPr>
        <w:lastRenderedPageBreak/>
        <w:tab/>
        <w:t>H</w:t>
      </w:r>
      <w:r>
        <w:rPr>
          <w:lang w:val="pl-PL"/>
        </w:rPr>
        <w:t>ằ</w:t>
      </w:r>
      <w:r w:rsidRPr="00F32A95">
        <w:rPr>
          <w:lang w:val="pl-PL"/>
        </w:rPr>
        <w:t>ng năm kế toán nhà trường tham mưu cho hiệu trưởng l</w:t>
      </w:r>
      <w:r w:rsidRPr="00F32A95">
        <w:rPr>
          <w:lang w:val="vi-VN"/>
        </w:rPr>
        <w:t>ập dự toán</w:t>
      </w:r>
      <w:r w:rsidRPr="00F32A95">
        <w:rPr>
          <w:lang w:val="pl-PL"/>
        </w:rPr>
        <w:t xml:space="preserve"> cần khảo sát nhu cầu đầu tư, mua sắm, sửa chữa cơ sở vật chất của đơn vị để lập dự toán sát với thực tế, đúng nguyên tắc. Kế toán nhà trường cần tích cực</w:t>
      </w:r>
      <w:r>
        <w:rPr>
          <w:lang w:val="pl-PL"/>
        </w:rPr>
        <w:t xml:space="preserve"> học hỏi trau dồi về chuyên môn</w:t>
      </w:r>
      <w:r w:rsidRPr="00F32A95">
        <w:rPr>
          <w:lang w:val="pl-PL"/>
        </w:rPr>
        <w:t xml:space="preserve"> nghiệp vụ đảm bảo cho việc </w:t>
      </w:r>
      <w:r w:rsidRPr="00F32A95">
        <w:rPr>
          <w:lang w:val="vi-VN"/>
        </w:rPr>
        <w:t>thực hiện thu</w:t>
      </w:r>
      <w:r w:rsidRPr="00F32A95">
        <w:rPr>
          <w:lang w:val="pl-PL"/>
        </w:rPr>
        <w:t>,</w:t>
      </w:r>
      <w:r w:rsidRPr="00F32A95">
        <w:rPr>
          <w:lang w:val="vi-VN"/>
        </w:rPr>
        <w:t xml:space="preserve"> chi, quyết toán, thống kê, báo cáo tài chính, tài sản theo quy định của Nhà nước</w:t>
      </w:r>
      <w:r w:rsidRPr="00F32A95">
        <w:rPr>
          <w:lang w:val="pl-PL"/>
        </w:rPr>
        <w:t>.</w:t>
      </w:r>
    </w:p>
    <w:p w:rsidR="00602F3D" w:rsidRDefault="00602F3D" w:rsidP="00602F3D">
      <w:pPr>
        <w:tabs>
          <w:tab w:val="left" w:pos="720"/>
        </w:tabs>
        <w:spacing w:after="0" w:line="360" w:lineRule="auto"/>
        <w:jc w:val="both"/>
        <w:rPr>
          <w:lang w:val="pl-PL"/>
        </w:rPr>
      </w:pPr>
      <w:r w:rsidRPr="00F32A95">
        <w:rPr>
          <w:lang w:val="pl-PL"/>
        </w:rPr>
        <w:t xml:space="preserve"> </w:t>
      </w:r>
      <w:r w:rsidRPr="00F32A95">
        <w:rPr>
          <w:lang w:val="pl-PL"/>
        </w:rPr>
        <w:tab/>
        <w:t>Hiệu trưởng nhà trường tiếp tục thực hiện c</w:t>
      </w:r>
      <w:r w:rsidRPr="00F32A95">
        <w:rPr>
          <w:lang w:val="vi-VN"/>
        </w:rPr>
        <w:t xml:space="preserve">ông khai tài chính, thực hiện công tác tự kiểm tra tài chính theo quy định, </w:t>
      </w:r>
      <w:r w:rsidRPr="00F32A95">
        <w:rPr>
          <w:lang w:val="pl-PL"/>
        </w:rPr>
        <w:t xml:space="preserve">tổ chức </w:t>
      </w:r>
      <w:r w:rsidRPr="00F32A95">
        <w:rPr>
          <w:lang w:val="vi-VN"/>
        </w:rPr>
        <w:t>xây dựng được quy chế chi tiêu nội bộ</w:t>
      </w:r>
      <w:r w:rsidRPr="00F32A95">
        <w:rPr>
          <w:lang w:val="pl-PL"/>
        </w:rPr>
        <w:t xml:space="preserve"> theo các quy định hiện hành.</w:t>
      </w:r>
    </w:p>
    <w:p w:rsidR="00602F3D" w:rsidRPr="00F32A95" w:rsidRDefault="00602F3D" w:rsidP="00602F3D">
      <w:pPr>
        <w:tabs>
          <w:tab w:val="left" w:pos="720"/>
        </w:tabs>
        <w:spacing w:after="0" w:line="360" w:lineRule="auto"/>
        <w:jc w:val="both"/>
        <w:rPr>
          <w:spacing w:val="4"/>
          <w:lang w:val="vi-VN"/>
        </w:rPr>
      </w:pPr>
      <w:r>
        <w:rPr>
          <w:lang w:val="pl-PL"/>
        </w:rPr>
        <w:tab/>
        <w:t>Cần làm tốt công tác tham mưu với Đảng ủy, Hội đồng nhân dân và Ủy Ban nhân dân và các tổ chức, cá nhân để huy động tốt công tác XHHGD hợp pháp theo quy định.</w:t>
      </w:r>
    </w:p>
    <w:p w:rsidR="0058665F" w:rsidRPr="007A3123" w:rsidRDefault="00602F3D" w:rsidP="00602F3D">
      <w:pPr>
        <w:tabs>
          <w:tab w:val="left" w:pos="720"/>
        </w:tabs>
        <w:spacing w:after="0" w:line="360" w:lineRule="auto"/>
        <w:jc w:val="both"/>
        <w:rPr>
          <w:b/>
          <w:lang w:val="sv-SE"/>
        </w:rPr>
      </w:pPr>
      <w:r>
        <w:rPr>
          <w:b/>
          <w:lang w:val="sv-SE"/>
        </w:rPr>
        <w:t xml:space="preserve">         </w:t>
      </w:r>
      <w:r w:rsidR="007A3123">
        <w:rPr>
          <w:b/>
          <w:lang w:val="sv-SE"/>
        </w:rPr>
        <w:t>5. Tự đánh giá</w:t>
      </w:r>
      <w:r w:rsidR="00AD007F">
        <w:rPr>
          <w:b/>
          <w:lang w:val="sv-SE"/>
        </w:rPr>
        <w:t xml:space="preserve"> tiêu chí 1.6</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985"/>
        <w:gridCol w:w="1276"/>
        <w:gridCol w:w="1984"/>
        <w:gridCol w:w="1276"/>
        <w:gridCol w:w="1984"/>
      </w:tblGrid>
      <w:tr w:rsidR="007A3123" w:rsidRPr="00431B10" w:rsidTr="0058665F">
        <w:tc>
          <w:tcPr>
            <w:tcW w:w="2694"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1</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2</w:t>
            </w:r>
          </w:p>
        </w:tc>
        <w:tc>
          <w:tcPr>
            <w:tcW w:w="3260"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Mức 3</w:t>
            </w:r>
          </w:p>
        </w:tc>
      </w:tr>
      <w:tr w:rsidR="007A3123" w:rsidRPr="00431B10" w:rsidTr="0058665F">
        <w:tc>
          <w:tcPr>
            <w:tcW w:w="709"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tc>
        <w:tc>
          <w:tcPr>
            <w:tcW w:w="1985"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Chỉ báo</w:t>
            </w:r>
          </w:p>
          <w:p w:rsidR="007A3123" w:rsidRPr="0058665F" w:rsidRDefault="007A3123" w:rsidP="00657BA2">
            <w:pPr>
              <w:spacing w:line="360" w:lineRule="exact"/>
              <w:contextualSpacing/>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c>
          <w:tcPr>
            <w:tcW w:w="1276" w:type="dxa"/>
            <w:vAlign w:val="center"/>
          </w:tcPr>
          <w:p w:rsidR="007A3123" w:rsidRPr="0058665F" w:rsidRDefault="007A3123" w:rsidP="007A3123">
            <w:pPr>
              <w:spacing w:line="360" w:lineRule="exact"/>
              <w:ind w:left="-108"/>
              <w:contextualSpacing/>
              <w:jc w:val="center"/>
              <w:rPr>
                <w:rFonts w:eastAsia="Calibri"/>
                <w:szCs w:val="26"/>
              </w:rPr>
            </w:pPr>
            <w:r w:rsidRPr="0058665F">
              <w:rPr>
                <w:rFonts w:eastAsia="Calibri"/>
                <w:szCs w:val="26"/>
              </w:rPr>
              <w:t>Chỉ báo</w:t>
            </w:r>
          </w:p>
          <w:p w:rsidR="007A3123" w:rsidRPr="0058665F" w:rsidRDefault="007A3123" w:rsidP="007A3123">
            <w:pPr>
              <w:spacing w:line="360" w:lineRule="exact"/>
              <w:contextualSpacing/>
              <w:jc w:val="center"/>
              <w:rPr>
                <w:rFonts w:eastAsia="Calibri"/>
                <w:szCs w:val="26"/>
              </w:rPr>
            </w:pPr>
            <w:r w:rsidRPr="0058665F">
              <w:rPr>
                <w:rFonts w:eastAsia="Calibri"/>
                <w:szCs w:val="26"/>
              </w:rPr>
              <w:t>(Nếu có)</w:t>
            </w:r>
          </w:p>
        </w:tc>
        <w:tc>
          <w:tcPr>
            <w:tcW w:w="1984" w:type="dxa"/>
            <w:vAlign w:val="center"/>
          </w:tcPr>
          <w:p w:rsidR="007A3123" w:rsidRPr="0058665F" w:rsidRDefault="007A3123" w:rsidP="00657BA2">
            <w:pPr>
              <w:spacing w:line="360" w:lineRule="exact"/>
              <w:contextualSpacing/>
              <w:rPr>
                <w:rFonts w:eastAsia="Calibri"/>
                <w:szCs w:val="26"/>
              </w:rPr>
            </w:pPr>
            <w:r w:rsidRPr="0058665F">
              <w:rPr>
                <w:rFonts w:eastAsia="Calibri"/>
                <w:szCs w:val="26"/>
              </w:rPr>
              <w:t>Đạt/ Không đạt</w:t>
            </w:r>
          </w:p>
        </w:tc>
      </w:tr>
      <w:tr w:rsidR="007A3123" w:rsidRPr="00431B10" w:rsidTr="0058665F">
        <w:tc>
          <w:tcPr>
            <w:tcW w:w="709" w:type="dxa"/>
          </w:tcPr>
          <w:p w:rsidR="007A3123" w:rsidRPr="0058665F" w:rsidRDefault="007A3123" w:rsidP="00657BA2">
            <w:pPr>
              <w:spacing w:line="360" w:lineRule="exact"/>
              <w:contextualSpacing/>
              <w:jc w:val="center"/>
              <w:rPr>
                <w:rFonts w:eastAsia="Calibri"/>
                <w:szCs w:val="26"/>
              </w:rPr>
            </w:pPr>
            <w:r w:rsidRPr="0058665F">
              <w:rPr>
                <w:rFonts w:eastAsia="Calibri"/>
                <w:szCs w:val="26"/>
              </w:rPr>
              <w:t>a</w:t>
            </w:r>
          </w:p>
        </w:tc>
        <w:tc>
          <w:tcPr>
            <w:tcW w:w="1985" w:type="dxa"/>
          </w:tcPr>
          <w:p w:rsidR="007A3123" w:rsidRPr="0058665F" w:rsidRDefault="007A3123"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7A3123" w:rsidRPr="0058665F" w:rsidRDefault="00602F3D" w:rsidP="00657BA2">
            <w:pPr>
              <w:spacing w:line="360" w:lineRule="exact"/>
              <w:contextualSpacing/>
              <w:jc w:val="center"/>
              <w:rPr>
                <w:rFonts w:eastAsia="Calibri"/>
                <w:szCs w:val="26"/>
              </w:rPr>
            </w:pPr>
            <w:r>
              <w:rPr>
                <w:rFonts w:eastAsia="Calibri"/>
                <w:szCs w:val="26"/>
              </w:rPr>
              <w:t>a</w:t>
            </w:r>
          </w:p>
        </w:tc>
        <w:tc>
          <w:tcPr>
            <w:tcW w:w="1984" w:type="dxa"/>
          </w:tcPr>
          <w:p w:rsidR="007A3123" w:rsidRPr="0058665F" w:rsidRDefault="007A3123"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7A3123" w:rsidRPr="0058665F" w:rsidRDefault="007A3123" w:rsidP="00657BA2">
            <w:pPr>
              <w:spacing w:line="360" w:lineRule="exact"/>
              <w:contextualSpacing/>
              <w:jc w:val="center"/>
              <w:rPr>
                <w:rFonts w:eastAsia="Calibri"/>
                <w:szCs w:val="26"/>
              </w:rPr>
            </w:pPr>
            <w:r w:rsidRPr="0058665F">
              <w:rPr>
                <w:rFonts w:eastAsia="Calibri"/>
                <w:szCs w:val="26"/>
              </w:rPr>
              <w:t>*</w:t>
            </w:r>
          </w:p>
        </w:tc>
        <w:tc>
          <w:tcPr>
            <w:tcW w:w="1984" w:type="dxa"/>
          </w:tcPr>
          <w:p w:rsidR="007A3123" w:rsidRPr="0058665F" w:rsidRDefault="007A3123" w:rsidP="007A3123">
            <w:pPr>
              <w:spacing w:line="360" w:lineRule="exact"/>
              <w:contextualSpacing/>
              <w:jc w:val="center"/>
              <w:rPr>
                <w:rFonts w:eastAsia="Calibri"/>
                <w:b/>
                <w:szCs w:val="26"/>
              </w:rPr>
            </w:pPr>
            <w:r w:rsidRPr="0058665F">
              <w:rPr>
                <w:rFonts w:eastAsia="Calibri"/>
                <w:b/>
                <w:szCs w:val="26"/>
              </w:rPr>
              <w:t>Đạt</w:t>
            </w:r>
          </w:p>
        </w:tc>
      </w:tr>
      <w:tr w:rsidR="007A3123" w:rsidRPr="00431B10" w:rsidTr="0058665F">
        <w:tc>
          <w:tcPr>
            <w:tcW w:w="709" w:type="dxa"/>
          </w:tcPr>
          <w:p w:rsidR="007A3123" w:rsidRPr="0058665F" w:rsidRDefault="007A3123" w:rsidP="00657BA2">
            <w:pPr>
              <w:spacing w:line="360" w:lineRule="exact"/>
              <w:contextualSpacing/>
              <w:jc w:val="center"/>
              <w:rPr>
                <w:rFonts w:eastAsia="Calibri"/>
                <w:szCs w:val="26"/>
              </w:rPr>
            </w:pPr>
            <w:r w:rsidRPr="0058665F">
              <w:rPr>
                <w:rFonts w:eastAsia="Calibri"/>
                <w:szCs w:val="26"/>
              </w:rPr>
              <w:t>b</w:t>
            </w:r>
          </w:p>
        </w:tc>
        <w:tc>
          <w:tcPr>
            <w:tcW w:w="1985" w:type="dxa"/>
          </w:tcPr>
          <w:p w:rsidR="007A3123" w:rsidRPr="0058665F" w:rsidRDefault="007A3123"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7A3123" w:rsidRPr="0058665F" w:rsidRDefault="00602F3D" w:rsidP="00657BA2">
            <w:pPr>
              <w:spacing w:line="360" w:lineRule="exact"/>
              <w:contextualSpacing/>
              <w:jc w:val="center"/>
              <w:rPr>
                <w:rFonts w:eastAsia="Calibri"/>
                <w:szCs w:val="26"/>
              </w:rPr>
            </w:pPr>
            <w:r>
              <w:rPr>
                <w:rFonts w:eastAsia="Calibri"/>
                <w:szCs w:val="26"/>
              </w:rPr>
              <w:t>b</w:t>
            </w:r>
          </w:p>
        </w:tc>
        <w:tc>
          <w:tcPr>
            <w:tcW w:w="1984" w:type="dxa"/>
          </w:tcPr>
          <w:p w:rsidR="007A3123" w:rsidRPr="0058665F" w:rsidRDefault="00602F3D" w:rsidP="00657BA2">
            <w:pPr>
              <w:spacing w:line="360" w:lineRule="exact"/>
              <w:contextualSpacing/>
              <w:jc w:val="center"/>
              <w:rPr>
                <w:rFonts w:eastAsia="Calibri"/>
                <w:b/>
                <w:szCs w:val="26"/>
              </w:rPr>
            </w:pPr>
            <w:r w:rsidRPr="0058665F">
              <w:rPr>
                <w:rFonts w:eastAsia="Calibri"/>
                <w:b/>
                <w:szCs w:val="26"/>
              </w:rPr>
              <w:t>Đạt</w:t>
            </w:r>
          </w:p>
        </w:tc>
        <w:tc>
          <w:tcPr>
            <w:tcW w:w="1276" w:type="dxa"/>
          </w:tcPr>
          <w:p w:rsidR="007A3123" w:rsidRPr="0058665F" w:rsidRDefault="007A3123" w:rsidP="00657BA2">
            <w:pPr>
              <w:spacing w:line="360" w:lineRule="exact"/>
              <w:contextualSpacing/>
              <w:jc w:val="center"/>
              <w:rPr>
                <w:rFonts w:eastAsia="Calibri"/>
                <w:szCs w:val="26"/>
              </w:rPr>
            </w:pPr>
            <w:r w:rsidRPr="0058665F">
              <w:rPr>
                <w:rFonts w:eastAsia="Calibri"/>
                <w:szCs w:val="26"/>
              </w:rPr>
              <w:t>−</w:t>
            </w:r>
          </w:p>
        </w:tc>
        <w:tc>
          <w:tcPr>
            <w:tcW w:w="1984" w:type="dxa"/>
          </w:tcPr>
          <w:p w:rsidR="007A3123" w:rsidRPr="0058665F" w:rsidRDefault="007A3123" w:rsidP="00657BA2">
            <w:pPr>
              <w:spacing w:line="360" w:lineRule="exact"/>
              <w:contextualSpacing/>
              <w:jc w:val="center"/>
              <w:rPr>
                <w:rFonts w:eastAsia="Calibri"/>
                <w:b/>
                <w:szCs w:val="26"/>
              </w:rPr>
            </w:pPr>
            <w:r w:rsidRPr="0058665F">
              <w:rPr>
                <w:rFonts w:eastAsia="Calibri"/>
                <w:szCs w:val="26"/>
              </w:rPr>
              <w:t>−</w:t>
            </w:r>
          </w:p>
        </w:tc>
      </w:tr>
      <w:tr w:rsidR="007A3123" w:rsidRPr="00431B10" w:rsidTr="0058665F">
        <w:tc>
          <w:tcPr>
            <w:tcW w:w="709" w:type="dxa"/>
          </w:tcPr>
          <w:p w:rsidR="007A3123" w:rsidRPr="0058665F" w:rsidRDefault="007A3123" w:rsidP="00657BA2">
            <w:pPr>
              <w:spacing w:line="360" w:lineRule="exact"/>
              <w:contextualSpacing/>
              <w:jc w:val="center"/>
              <w:rPr>
                <w:rFonts w:eastAsia="Calibri"/>
                <w:szCs w:val="26"/>
              </w:rPr>
            </w:pPr>
            <w:r w:rsidRPr="0058665F">
              <w:rPr>
                <w:rFonts w:eastAsia="Calibri"/>
                <w:szCs w:val="26"/>
              </w:rPr>
              <w:t>c</w:t>
            </w:r>
          </w:p>
        </w:tc>
        <w:tc>
          <w:tcPr>
            <w:tcW w:w="1985" w:type="dxa"/>
          </w:tcPr>
          <w:p w:rsidR="007A3123" w:rsidRPr="0058665F" w:rsidRDefault="007A3123" w:rsidP="00657BA2">
            <w:pPr>
              <w:spacing w:line="360" w:lineRule="exact"/>
              <w:contextualSpacing/>
              <w:jc w:val="center"/>
              <w:rPr>
                <w:rFonts w:ascii="Calibri" w:eastAsia="Calibri" w:hAnsi="Calibri"/>
                <w:szCs w:val="26"/>
              </w:rPr>
            </w:pPr>
            <w:r w:rsidRPr="0058665F">
              <w:rPr>
                <w:rFonts w:eastAsia="Calibri"/>
                <w:b/>
                <w:szCs w:val="26"/>
              </w:rPr>
              <w:t>Đạt</w:t>
            </w:r>
          </w:p>
        </w:tc>
        <w:tc>
          <w:tcPr>
            <w:tcW w:w="1276" w:type="dxa"/>
          </w:tcPr>
          <w:p w:rsidR="007A3123" w:rsidRPr="0058665F" w:rsidRDefault="007A3123" w:rsidP="00657BA2">
            <w:pPr>
              <w:spacing w:line="360" w:lineRule="exact"/>
              <w:contextualSpacing/>
              <w:jc w:val="center"/>
              <w:rPr>
                <w:rFonts w:eastAsia="Calibri"/>
                <w:szCs w:val="26"/>
              </w:rPr>
            </w:pPr>
            <w:r w:rsidRPr="0058665F">
              <w:rPr>
                <w:rFonts w:eastAsia="Calibri"/>
                <w:szCs w:val="26"/>
              </w:rPr>
              <w:t>−</w:t>
            </w:r>
          </w:p>
        </w:tc>
        <w:tc>
          <w:tcPr>
            <w:tcW w:w="1984" w:type="dxa"/>
          </w:tcPr>
          <w:p w:rsidR="007A3123" w:rsidRPr="0058665F" w:rsidRDefault="007A3123" w:rsidP="00657BA2">
            <w:pPr>
              <w:spacing w:line="360" w:lineRule="exact"/>
              <w:contextualSpacing/>
              <w:jc w:val="center"/>
              <w:rPr>
                <w:rFonts w:eastAsia="Calibri"/>
                <w:b/>
                <w:szCs w:val="26"/>
              </w:rPr>
            </w:pPr>
            <w:r w:rsidRPr="0058665F">
              <w:rPr>
                <w:rFonts w:eastAsia="Calibri"/>
                <w:szCs w:val="26"/>
              </w:rPr>
              <w:t>−</w:t>
            </w:r>
          </w:p>
        </w:tc>
        <w:tc>
          <w:tcPr>
            <w:tcW w:w="1276" w:type="dxa"/>
          </w:tcPr>
          <w:p w:rsidR="007A3123" w:rsidRPr="0058665F" w:rsidRDefault="007A3123" w:rsidP="00657BA2">
            <w:pPr>
              <w:spacing w:line="360" w:lineRule="exact"/>
              <w:contextualSpacing/>
              <w:jc w:val="center"/>
              <w:rPr>
                <w:rFonts w:eastAsia="Calibri"/>
                <w:szCs w:val="26"/>
              </w:rPr>
            </w:pPr>
            <w:r w:rsidRPr="0058665F">
              <w:rPr>
                <w:rFonts w:eastAsia="Calibri"/>
                <w:szCs w:val="26"/>
              </w:rPr>
              <w:t>−</w:t>
            </w:r>
          </w:p>
        </w:tc>
        <w:tc>
          <w:tcPr>
            <w:tcW w:w="1984" w:type="dxa"/>
          </w:tcPr>
          <w:p w:rsidR="007A3123" w:rsidRPr="0058665F" w:rsidRDefault="007A3123" w:rsidP="00657BA2">
            <w:pPr>
              <w:spacing w:line="360" w:lineRule="exact"/>
              <w:contextualSpacing/>
              <w:jc w:val="center"/>
              <w:rPr>
                <w:rFonts w:eastAsia="Calibri"/>
                <w:b/>
                <w:szCs w:val="26"/>
              </w:rPr>
            </w:pPr>
            <w:r w:rsidRPr="0058665F">
              <w:rPr>
                <w:rFonts w:eastAsia="Calibri"/>
                <w:szCs w:val="26"/>
              </w:rPr>
              <w:t>−</w:t>
            </w:r>
          </w:p>
        </w:tc>
      </w:tr>
      <w:tr w:rsidR="007A3123" w:rsidRPr="00431B10" w:rsidTr="0058665F">
        <w:tc>
          <w:tcPr>
            <w:tcW w:w="2694" w:type="dxa"/>
            <w:gridSpan w:val="2"/>
          </w:tcPr>
          <w:p w:rsidR="007A3123" w:rsidRPr="0058665F" w:rsidRDefault="007A3123" w:rsidP="00657BA2">
            <w:pPr>
              <w:spacing w:line="360" w:lineRule="exact"/>
              <w:ind w:left="720"/>
              <w:contextualSpacing/>
              <w:jc w:val="center"/>
              <w:rPr>
                <w:rFonts w:eastAsia="Calibri"/>
                <w:b/>
                <w:szCs w:val="26"/>
              </w:rPr>
            </w:pPr>
            <w:r w:rsidRPr="0058665F">
              <w:rPr>
                <w:rFonts w:eastAsia="Calibri"/>
                <w:b/>
                <w:szCs w:val="26"/>
              </w:rPr>
              <w:t>Đạt</w:t>
            </w:r>
          </w:p>
        </w:tc>
        <w:tc>
          <w:tcPr>
            <w:tcW w:w="3260" w:type="dxa"/>
            <w:gridSpan w:val="2"/>
          </w:tcPr>
          <w:p w:rsidR="007A3123" w:rsidRPr="0058665F" w:rsidRDefault="00602F3D" w:rsidP="00657BA2">
            <w:pPr>
              <w:spacing w:line="360" w:lineRule="exact"/>
              <w:ind w:left="720"/>
              <w:contextualSpacing/>
              <w:jc w:val="center"/>
              <w:rPr>
                <w:rFonts w:eastAsia="Calibri"/>
                <w:b/>
                <w:szCs w:val="26"/>
              </w:rPr>
            </w:pPr>
            <w:r>
              <w:rPr>
                <w:rFonts w:eastAsia="Calibri"/>
                <w:b/>
                <w:szCs w:val="26"/>
              </w:rPr>
              <w:t xml:space="preserve">      </w:t>
            </w:r>
            <w:r w:rsidR="007A3123" w:rsidRPr="0058665F">
              <w:rPr>
                <w:rFonts w:eastAsia="Calibri"/>
                <w:b/>
                <w:szCs w:val="26"/>
              </w:rPr>
              <w:t>Đạt</w:t>
            </w:r>
          </w:p>
        </w:tc>
        <w:tc>
          <w:tcPr>
            <w:tcW w:w="3260" w:type="dxa"/>
            <w:gridSpan w:val="2"/>
          </w:tcPr>
          <w:p w:rsidR="007A3123" w:rsidRPr="0058665F" w:rsidRDefault="00602F3D" w:rsidP="00657BA2">
            <w:pPr>
              <w:spacing w:line="360" w:lineRule="exact"/>
              <w:ind w:left="720"/>
              <w:contextualSpacing/>
              <w:jc w:val="center"/>
              <w:rPr>
                <w:rFonts w:eastAsia="Calibri"/>
                <w:b/>
                <w:szCs w:val="26"/>
              </w:rPr>
            </w:pPr>
            <w:r>
              <w:rPr>
                <w:rFonts w:eastAsia="Calibri"/>
                <w:b/>
                <w:szCs w:val="26"/>
              </w:rPr>
              <w:t xml:space="preserve">      </w:t>
            </w:r>
            <w:r w:rsidR="00FB4981" w:rsidRPr="0058665F">
              <w:rPr>
                <w:rFonts w:eastAsia="Calibri"/>
                <w:b/>
                <w:szCs w:val="26"/>
              </w:rPr>
              <w:t>Đạt</w:t>
            </w:r>
          </w:p>
        </w:tc>
      </w:tr>
    </w:tbl>
    <w:p w:rsidR="007A3123" w:rsidRPr="0058665F" w:rsidRDefault="007A3123" w:rsidP="007A3123">
      <w:pPr>
        <w:spacing w:before="120" w:after="120" w:line="360" w:lineRule="exact"/>
        <w:ind w:firstLine="720"/>
        <w:rPr>
          <w:b/>
          <w:szCs w:val="26"/>
        </w:rPr>
      </w:pPr>
      <w:r w:rsidRPr="0058665F">
        <w:rPr>
          <w:b/>
          <w:szCs w:val="26"/>
        </w:rPr>
        <w:t>Kết quả: Đạt Mức 3</w:t>
      </w:r>
    </w:p>
    <w:p w:rsidR="003257CB" w:rsidRDefault="007A3123" w:rsidP="007A3123">
      <w:pPr>
        <w:tabs>
          <w:tab w:val="left" w:pos="567"/>
        </w:tabs>
        <w:spacing w:after="0" w:line="240" w:lineRule="auto"/>
        <w:jc w:val="both"/>
        <w:rPr>
          <w:b/>
          <w:spacing w:val="-6"/>
        </w:rPr>
      </w:pPr>
      <w:r>
        <w:rPr>
          <w:b/>
          <w:spacing w:val="-6"/>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4961"/>
      </w:tblGrid>
      <w:tr w:rsidR="004B1B26" w:rsidTr="00657BA2">
        <w:tc>
          <w:tcPr>
            <w:tcW w:w="4219" w:type="dxa"/>
          </w:tcPr>
          <w:p w:rsidR="004B1B26" w:rsidRDefault="004B1B26" w:rsidP="00657BA2">
            <w:pPr>
              <w:tabs>
                <w:tab w:val="left" w:pos="567"/>
              </w:tabs>
              <w:jc w:val="both"/>
              <w:rPr>
                <w:b/>
                <w:spacing w:val="-6"/>
              </w:rPr>
            </w:pPr>
            <w:r>
              <w:rPr>
                <w:b/>
                <w:spacing w:val="-6"/>
              </w:rPr>
              <w:t xml:space="preserve">                 </w:t>
            </w:r>
            <w:r w:rsidR="003173C5">
              <w:rPr>
                <w:b/>
                <w:spacing w:val="-6"/>
              </w:rPr>
              <w:t xml:space="preserve"> </w:t>
            </w:r>
            <w:r>
              <w:rPr>
                <w:b/>
                <w:spacing w:val="-6"/>
              </w:rPr>
              <w:t xml:space="preserve"> Xác nhận </w:t>
            </w:r>
          </w:p>
          <w:p w:rsidR="003173C5" w:rsidRDefault="004B1B26" w:rsidP="00657BA2">
            <w:pPr>
              <w:tabs>
                <w:tab w:val="left" w:pos="567"/>
              </w:tabs>
              <w:jc w:val="both"/>
              <w:rPr>
                <w:b/>
                <w:spacing w:val="-6"/>
              </w:rPr>
            </w:pPr>
            <w:r>
              <w:rPr>
                <w:b/>
                <w:spacing w:val="-6"/>
              </w:rPr>
              <w:t xml:space="preserve">       của trưởng nhóm công tác </w:t>
            </w: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3173C5" w:rsidRDefault="003173C5" w:rsidP="00657BA2">
            <w:pPr>
              <w:tabs>
                <w:tab w:val="left" w:pos="567"/>
              </w:tabs>
              <w:jc w:val="both"/>
              <w:rPr>
                <w:b/>
                <w:spacing w:val="-6"/>
              </w:rPr>
            </w:pPr>
          </w:p>
          <w:p w:rsidR="004B1B26" w:rsidRDefault="003173C5" w:rsidP="00657BA2">
            <w:pPr>
              <w:tabs>
                <w:tab w:val="left" w:pos="567"/>
              </w:tabs>
              <w:jc w:val="both"/>
              <w:rPr>
                <w:b/>
                <w:spacing w:val="-6"/>
              </w:rPr>
            </w:pPr>
            <w:r>
              <w:rPr>
                <w:b/>
                <w:spacing w:val="-6"/>
              </w:rPr>
              <w:t xml:space="preserve">               Trần Thị Minh                                                              </w:t>
            </w:r>
            <w:r w:rsidR="004B1B26">
              <w:rPr>
                <w:b/>
                <w:spacing w:val="-6"/>
              </w:rPr>
              <w:t xml:space="preserve">                                                             </w:t>
            </w:r>
          </w:p>
        </w:tc>
        <w:tc>
          <w:tcPr>
            <w:tcW w:w="4961" w:type="dxa"/>
          </w:tcPr>
          <w:p w:rsidR="004B1B26" w:rsidRPr="007A3123" w:rsidRDefault="004B1B26" w:rsidP="00657BA2">
            <w:pPr>
              <w:tabs>
                <w:tab w:val="left" w:pos="567"/>
              </w:tabs>
              <w:jc w:val="both"/>
              <w:rPr>
                <w:i/>
                <w:spacing w:val="-6"/>
              </w:rPr>
            </w:pPr>
            <w:r>
              <w:rPr>
                <w:i/>
                <w:spacing w:val="-6"/>
              </w:rPr>
              <w:t xml:space="preserve">         </w:t>
            </w:r>
            <w:r w:rsidRPr="007A3123">
              <w:rPr>
                <w:i/>
                <w:spacing w:val="-6"/>
              </w:rPr>
              <w:t>Thị trấn,</w:t>
            </w:r>
            <w:r>
              <w:rPr>
                <w:b/>
                <w:spacing w:val="-6"/>
              </w:rPr>
              <w:t xml:space="preserve"> </w:t>
            </w:r>
            <w:r w:rsidRPr="007A3123">
              <w:rPr>
                <w:i/>
                <w:spacing w:val="-6"/>
              </w:rPr>
              <w:t>ngày    tháng   năm 2019</w:t>
            </w:r>
          </w:p>
          <w:p w:rsidR="004B1B26" w:rsidRDefault="004B1B26" w:rsidP="00657BA2">
            <w:pPr>
              <w:tabs>
                <w:tab w:val="left" w:pos="567"/>
              </w:tabs>
              <w:jc w:val="both"/>
              <w:rPr>
                <w:b/>
                <w:spacing w:val="-6"/>
              </w:rPr>
            </w:pPr>
            <w:r>
              <w:rPr>
                <w:b/>
                <w:spacing w:val="-6"/>
              </w:rPr>
              <w:t xml:space="preserve">                           Người viết</w:t>
            </w:r>
          </w:p>
          <w:p w:rsidR="004B1B26" w:rsidRPr="0017357B" w:rsidRDefault="004B1B26" w:rsidP="00657BA2">
            <w:pPr>
              <w:tabs>
                <w:tab w:val="left" w:pos="567"/>
              </w:tabs>
              <w:jc w:val="both"/>
              <w:rPr>
                <w:b/>
                <w:spacing w:val="-6"/>
              </w:rPr>
            </w:pPr>
            <w:r>
              <w:rPr>
                <w:b/>
                <w:spacing w:val="-6"/>
              </w:rPr>
              <w:t xml:space="preserve">                    </w:t>
            </w:r>
            <w:r w:rsidRPr="007A3123">
              <w:rPr>
                <w:i/>
                <w:spacing w:val="-6"/>
              </w:rPr>
              <w:t>(Ký và ghi rõ họ tên)</w:t>
            </w:r>
          </w:p>
          <w:p w:rsidR="004B1B26" w:rsidRDefault="004B1B26" w:rsidP="00657BA2">
            <w:pPr>
              <w:tabs>
                <w:tab w:val="left" w:pos="567"/>
              </w:tabs>
              <w:jc w:val="both"/>
              <w:rPr>
                <w:b/>
                <w:spacing w:val="-6"/>
              </w:rPr>
            </w:pPr>
          </w:p>
        </w:tc>
      </w:tr>
    </w:tbl>
    <w:p w:rsidR="00CB6C29" w:rsidRPr="00CB6C29" w:rsidRDefault="00CB6C29" w:rsidP="00CB6C29">
      <w:pPr>
        <w:spacing w:after="0" w:line="240" w:lineRule="auto"/>
        <w:rPr>
          <w:b/>
        </w:rPr>
      </w:pPr>
    </w:p>
    <w:sectPr w:rsidR="00CB6C29" w:rsidRPr="00CB6C29" w:rsidSect="003257CB">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AA9" w:rsidRDefault="00B34AA9" w:rsidP="00BF0EFF">
      <w:pPr>
        <w:spacing w:after="0" w:line="240" w:lineRule="auto"/>
      </w:pPr>
      <w:r>
        <w:separator/>
      </w:r>
    </w:p>
  </w:endnote>
  <w:endnote w:type="continuationSeparator" w:id="0">
    <w:p w:rsidR="00B34AA9" w:rsidRDefault="00B34AA9" w:rsidP="00BF0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287579"/>
      <w:docPartObj>
        <w:docPartGallery w:val="Page Numbers (Bottom of Page)"/>
        <w:docPartUnique/>
      </w:docPartObj>
    </w:sdtPr>
    <w:sdtEndPr>
      <w:rPr>
        <w:noProof/>
      </w:rPr>
    </w:sdtEndPr>
    <w:sdtContent>
      <w:p w:rsidR="00BF0EFF" w:rsidRDefault="00BF0EFF">
        <w:pPr>
          <w:pStyle w:val="Footer"/>
          <w:jc w:val="right"/>
        </w:pPr>
        <w:r>
          <w:fldChar w:fldCharType="begin"/>
        </w:r>
        <w:r>
          <w:instrText xml:space="preserve"> PAGE   \* MERGEFORMAT </w:instrText>
        </w:r>
        <w:r>
          <w:fldChar w:fldCharType="separate"/>
        </w:r>
        <w:r w:rsidR="00D06AA2">
          <w:rPr>
            <w:noProof/>
          </w:rPr>
          <w:t>1</w:t>
        </w:r>
        <w:r>
          <w:rPr>
            <w:noProof/>
          </w:rPr>
          <w:fldChar w:fldCharType="end"/>
        </w:r>
      </w:p>
    </w:sdtContent>
  </w:sdt>
  <w:p w:rsidR="00BF0EFF" w:rsidRDefault="00BF0E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AA9" w:rsidRDefault="00B34AA9" w:rsidP="00BF0EFF">
      <w:pPr>
        <w:spacing w:after="0" w:line="240" w:lineRule="auto"/>
      </w:pPr>
      <w:r>
        <w:separator/>
      </w:r>
    </w:p>
  </w:footnote>
  <w:footnote w:type="continuationSeparator" w:id="0">
    <w:p w:rsidR="00B34AA9" w:rsidRDefault="00B34AA9" w:rsidP="00BF0E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F71D8"/>
    <w:multiLevelType w:val="hybridMultilevel"/>
    <w:tmpl w:val="5A84F332"/>
    <w:lvl w:ilvl="0" w:tplc="BD88ACB0">
      <w:start w:val="1"/>
      <w:numFmt w:val="decimal"/>
      <w:lvlText w:val="%1."/>
      <w:lvlJc w:val="left"/>
      <w:pPr>
        <w:tabs>
          <w:tab w:val="num" w:pos="1080"/>
        </w:tabs>
        <w:ind w:left="1080" w:hanging="360"/>
      </w:pPr>
      <w:rPr>
        <w:rFonts w:hint="default"/>
      </w:rPr>
    </w:lvl>
    <w:lvl w:ilvl="1" w:tplc="042A0019" w:tentative="1">
      <w:start w:val="1"/>
      <w:numFmt w:val="lowerLetter"/>
      <w:lvlText w:val="%2."/>
      <w:lvlJc w:val="left"/>
      <w:pPr>
        <w:tabs>
          <w:tab w:val="num" w:pos="1800"/>
        </w:tabs>
        <w:ind w:left="1800" w:hanging="360"/>
      </w:pPr>
    </w:lvl>
    <w:lvl w:ilvl="2" w:tplc="042A001B" w:tentative="1">
      <w:start w:val="1"/>
      <w:numFmt w:val="lowerRoman"/>
      <w:lvlText w:val="%3."/>
      <w:lvlJc w:val="right"/>
      <w:pPr>
        <w:tabs>
          <w:tab w:val="num" w:pos="2520"/>
        </w:tabs>
        <w:ind w:left="2520" w:hanging="180"/>
      </w:pPr>
    </w:lvl>
    <w:lvl w:ilvl="3" w:tplc="042A000F" w:tentative="1">
      <w:start w:val="1"/>
      <w:numFmt w:val="decimal"/>
      <w:lvlText w:val="%4."/>
      <w:lvlJc w:val="left"/>
      <w:pPr>
        <w:tabs>
          <w:tab w:val="num" w:pos="3240"/>
        </w:tabs>
        <w:ind w:left="3240" w:hanging="360"/>
      </w:pPr>
    </w:lvl>
    <w:lvl w:ilvl="4" w:tplc="042A0019" w:tentative="1">
      <w:start w:val="1"/>
      <w:numFmt w:val="lowerLetter"/>
      <w:lvlText w:val="%5."/>
      <w:lvlJc w:val="left"/>
      <w:pPr>
        <w:tabs>
          <w:tab w:val="num" w:pos="3960"/>
        </w:tabs>
        <w:ind w:left="3960" w:hanging="360"/>
      </w:pPr>
    </w:lvl>
    <w:lvl w:ilvl="5" w:tplc="042A001B" w:tentative="1">
      <w:start w:val="1"/>
      <w:numFmt w:val="lowerRoman"/>
      <w:lvlText w:val="%6."/>
      <w:lvlJc w:val="right"/>
      <w:pPr>
        <w:tabs>
          <w:tab w:val="num" w:pos="4680"/>
        </w:tabs>
        <w:ind w:left="4680" w:hanging="180"/>
      </w:pPr>
    </w:lvl>
    <w:lvl w:ilvl="6" w:tplc="042A000F" w:tentative="1">
      <w:start w:val="1"/>
      <w:numFmt w:val="decimal"/>
      <w:lvlText w:val="%7."/>
      <w:lvlJc w:val="left"/>
      <w:pPr>
        <w:tabs>
          <w:tab w:val="num" w:pos="5400"/>
        </w:tabs>
        <w:ind w:left="5400" w:hanging="360"/>
      </w:pPr>
    </w:lvl>
    <w:lvl w:ilvl="7" w:tplc="042A0019" w:tentative="1">
      <w:start w:val="1"/>
      <w:numFmt w:val="lowerLetter"/>
      <w:lvlText w:val="%8."/>
      <w:lvlJc w:val="left"/>
      <w:pPr>
        <w:tabs>
          <w:tab w:val="num" w:pos="6120"/>
        </w:tabs>
        <w:ind w:left="6120" w:hanging="360"/>
      </w:pPr>
    </w:lvl>
    <w:lvl w:ilvl="8" w:tplc="042A001B" w:tentative="1">
      <w:start w:val="1"/>
      <w:numFmt w:val="lowerRoman"/>
      <w:lvlText w:val="%9."/>
      <w:lvlJc w:val="right"/>
      <w:pPr>
        <w:tabs>
          <w:tab w:val="num" w:pos="6840"/>
        </w:tabs>
        <w:ind w:left="6840" w:hanging="180"/>
      </w:pPr>
    </w:lvl>
  </w:abstractNum>
  <w:abstractNum w:abstractNumId="1">
    <w:nsid w:val="1E9562AE"/>
    <w:multiLevelType w:val="hybridMultilevel"/>
    <w:tmpl w:val="A746A6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433560"/>
    <w:multiLevelType w:val="multilevel"/>
    <w:tmpl w:val="FD8EDD2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nsid w:val="377121B5"/>
    <w:multiLevelType w:val="hybridMultilevel"/>
    <w:tmpl w:val="6C742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C29"/>
    <w:rsid w:val="003173C5"/>
    <w:rsid w:val="003257CB"/>
    <w:rsid w:val="004B1B26"/>
    <w:rsid w:val="0058665F"/>
    <w:rsid w:val="00602F3D"/>
    <w:rsid w:val="00613822"/>
    <w:rsid w:val="007A3123"/>
    <w:rsid w:val="00AD007F"/>
    <w:rsid w:val="00B34AA9"/>
    <w:rsid w:val="00BF0EFF"/>
    <w:rsid w:val="00CB6C29"/>
    <w:rsid w:val="00CD4AB0"/>
    <w:rsid w:val="00D06AA2"/>
    <w:rsid w:val="00D40F8C"/>
    <w:rsid w:val="00E15C41"/>
    <w:rsid w:val="00E37E92"/>
    <w:rsid w:val="00F63FB8"/>
    <w:rsid w:val="00FB49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autoRedefine/>
    <w:rsid w:val="00CB6C29"/>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paragraph" w:styleId="ListParagraph">
    <w:name w:val="List Paragraph"/>
    <w:basedOn w:val="Normal"/>
    <w:uiPriority w:val="34"/>
    <w:qFormat/>
    <w:rsid w:val="007A3123"/>
    <w:pPr>
      <w:ind w:left="720"/>
      <w:contextualSpacing/>
    </w:pPr>
  </w:style>
  <w:style w:type="table" w:styleId="TableGrid">
    <w:name w:val="Table Grid"/>
    <w:basedOn w:val="TableNormal"/>
    <w:uiPriority w:val="59"/>
    <w:rsid w:val="004B1B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F0E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EFF"/>
  </w:style>
  <w:style w:type="paragraph" w:styleId="Footer">
    <w:name w:val="footer"/>
    <w:basedOn w:val="Normal"/>
    <w:link w:val="FooterChar"/>
    <w:uiPriority w:val="99"/>
    <w:unhideWhenUsed/>
    <w:rsid w:val="00BF0E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EFF"/>
  </w:style>
  <w:style w:type="paragraph" w:customStyle="1" w:styleId="CharChar10">
    <w:name w:val="Char Char1"/>
    <w:basedOn w:val="Normal"/>
    <w:autoRedefine/>
    <w:rsid w:val="00602F3D"/>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718</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cp:revision>
  <dcterms:created xsi:type="dcterms:W3CDTF">2019-03-26T09:00:00Z</dcterms:created>
  <dcterms:modified xsi:type="dcterms:W3CDTF">2019-03-26T09:23:00Z</dcterms:modified>
</cp:coreProperties>
</file>